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DCB6522"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E10263">
        <w:rPr>
          <w:rFonts w:eastAsiaTheme="minorEastAsia" w:cs="Arial" w:hint="eastAsia"/>
          <w:sz w:val="24"/>
          <w:szCs w:val="24"/>
          <w:lang w:eastAsia="zh-TW"/>
        </w:rPr>
        <w:t>8</w:t>
      </w:r>
      <w:r w:rsidR="001D15F4">
        <w:rPr>
          <w:rFonts w:eastAsiaTheme="minorEastAsia" w:cs="Arial"/>
          <w:sz w:val="24"/>
          <w:szCs w:val="24"/>
          <w:lang w:eastAsia="zh-TW"/>
        </w:rPr>
        <w:t>bis</w:t>
      </w:r>
      <w:r w:rsidRPr="004A029C">
        <w:rPr>
          <w:rFonts w:cs="Arial"/>
          <w:sz w:val="24"/>
          <w:szCs w:val="24"/>
        </w:rPr>
        <w:tab/>
      </w:r>
      <w:r w:rsidR="008B4B22" w:rsidRPr="008B4B22">
        <w:rPr>
          <w:rFonts w:cs="Arial"/>
          <w:sz w:val="24"/>
          <w:szCs w:val="24"/>
        </w:rPr>
        <w:t>R1-2408887</w:t>
      </w:r>
    </w:p>
    <w:bookmarkEnd w:id="0"/>
    <w:p w14:paraId="7B8B967B" w14:textId="241C8384" w:rsidR="00E10263" w:rsidRPr="0052514D" w:rsidRDefault="00BC02A5" w:rsidP="00E10263">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Hefei</w:t>
      </w:r>
      <w:r w:rsidR="00E10263">
        <w:rPr>
          <w:rFonts w:eastAsia="SimSun" w:cs="Arial" w:hint="eastAsia"/>
          <w:sz w:val="24"/>
          <w:szCs w:val="24"/>
          <w:lang w:eastAsia="zh-CN"/>
        </w:rPr>
        <w:t>,</w:t>
      </w:r>
      <w:r w:rsidR="00E10263">
        <w:rPr>
          <w:rFonts w:eastAsia="SimSun" w:cs="Arial"/>
          <w:sz w:val="24"/>
          <w:szCs w:val="24"/>
          <w:lang w:eastAsia="zh-CN"/>
        </w:rPr>
        <w:t xml:space="preserve"> </w:t>
      </w:r>
      <w:r>
        <w:rPr>
          <w:rFonts w:eastAsia="SimSun" w:cs="Arial"/>
          <w:sz w:val="24"/>
          <w:szCs w:val="24"/>
          <w:lang w:eastAsia="zh-CN"/>
        </w:rPr>
        <w:t>China</w:t>
      </w:r>
      <w:r w:rsidR="00E10263">
        <w:rPr>
          <w:rFonts w:eastAsia="SimSun" w:cs="Arial"/>
          <w:sz w:val="24"/>
          <w:szCs w:val="24"/>
          <w:lang w:eastAsia="zh-CN"/>
        </w:rPr>
        <w:t>, 1</w:t>
      </w:r>
      <w:r w:rsidR="0007494E">
        <w:rPr>
          <w:rFonts w:eastAsia="SimSun" w:cs="Arial"/>
          <w:sz w:val="24"/>
          <w:szCs w:val="24"/>
          <w:lang w:eastAsia="zh-CN"/>
        </w:rPr>
        <w:t>4</w:t>
      </w:r>
      <w:r w:rsidR="00E10263" w:rsidRPr="0052514D">
        <w:rPr>
          <w:rFonts w:eastAsia="SimSun" w:cs="Arial"/>
          <w:sz w:val="24"/>
          <w:szCs w:val="24"/>
          <w:vertAlign w:val="superscript"/>
          <w:lang w:eastAsia="zh-CN"/>
        </w:rPr>
        <w:t>th</w:t>
      </w:r>
      <w:r w:rsidR="00E10263" w:rsidRPr="0052514D">
        <w:rPr>
          <w:rFonts w:eastAsia="SimSun" w:cs="Arial"/>
          <w:sz w:val="24"/>
          <w:szCs w:val="24"/>
          <w:lang w:eastAsia="zh-CN"/>
        </w:rPr>
        <w:t xml:space="preserve"> – </w:t>
      </w:r>
      <w:r w:rsidR="0007494E">
        <w:rPr>
          <w:rFonts w:eastAsia="SimSun" w:cs="Arial"/>
          <w:sz w:val="24"/>
          <w:szCs w:val="24"/>
          <w:lang w:eastAsia="zh-CN"/>
        </w:rPr>
        <w:t>18</w:t>
      </w:r>
      <w:r w:rsidR="00E10263">
        <w:rPr>
          <w:rFonts w:eastAsia="SimSun" w:cs="Arial"/>
          <w:sz w:val="24"/>
          <w:szCs w:val="24"/>
          <w:vertAlign w:val="superscript"/>
          <w:lang w:eastAsia="zh-CN"/>
        </w:rPr>
        <w:t>rd</w:t>
      </w:r>
      <w:r w:rsidR="00E10263">
        <w:rPr>
          <w:rFonts w:eastAsia="SimSun" w:cs="Arial"/>
          <w:sz w:val="24"/>
          <w:szCs w:val="24"/>
          <w:lang w:eastAsia="zh-CN"/>
        </w:rPr>
        <w:t xml:space="preserve"> </w:t>
      </w:r>
      <w:r w:rsidR="0007494E">
        <w:rPr>
          <w:rFonts w:eastAsia="SimSun" w:cs="Arial"/>
          <w:sz w:val="24"/>
          <w:szCs w:val="24"/>
          <w:lang w:eastAsia="zh-CN"/>
        </w:rPr>
        <w:t>October</w:t>
      </w:r>
      <w:r w:rsidR="00E10263"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236A00EB"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561E42">
        <w:rPr>
          <w:rFonts w:ascii="Arial" w:eastAsiaTheme="minorEastAsia" w:hAnsi="Arial" w:hint="eastAsia"/>
          <w:sz w:val="24"/>
          <w:lang w:val="en-US" w:eastAsia="zh-TW"/>
        </w:rPr>
        <w:t>9.1.1</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405C5B3"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65D9">
        <w:rPr>
          <w:rFonts w:ascii="Arial" w:eastAsiaTheme="minorEastAsia" w:hAnsi="Arial"/>
          <w:sz w:val="24"/>
          <w:lang w:eastAsia="zh-TW"/>
        </w:rPr>
        <w:t>O</w:t>
      </w:r>
      <w:r w:rsidR="002665D9">
        <w:rPr>
          <w:rFonts w:ascii="Arial" w:eastAsiaTheme="minorEastAsia" w:hAnsi="Arial" w:hint="eastAsia"/>
          <w:sz w:val="24"/>
          <w:lang w:eastAsia="zh-TW"/>
        </w:rPr>
        <w:t>n</w:t>
      </w:r>
      <w:r w:rsidR="002665D9">
        <w:rPr>
          <w:rFonts w:ascii="Arial" w:eastAsiaTheme="minorEastAsia" w:hAnsi="Arial"/>
          <w:sz w:val="24"/>
          <w:lang w:eastAsia="zh-TW"/>
        </w:rPr>
        <w:t xml:space="preserve"> Associated ID</w:t>
      </w:r>
      <w:r w:rsidR="001721CE">
        <w:rPr>
          <w:rFonts w:ascii="Arial" w:eastAsiaTheme="minorEastAsia" w:hAnsi="Arial"/>
          <w:sz w:val="24"/>
          <w:lang w:eastAsia="zh-TW"/>
        </w:rPr>
        <w:t xml:space="preserve"> for </w:t>
      </w:r>
      <w:r w:rsidR="009E6BB7">
        <w:rPr>
          <w:rFonts w:ascii="Arial" w:eastAsiaTheme="minorEastAsia" w:hAnsi="Arial"/>
          <w:sz w:val="24"/>
          <w:lang w:eastAsia="zh-TW"/>
        </w:rPr>
        <w:t>Beam Management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638733DB" w14:textId="15B35243" w:rsidR="005D6CE3" w:rsidRDefault="00E86785" w:rsidP="00E86785">
      <w:pPr>
        <w:ind w:firstLine="284"/>
        <w:rPr>
          <w:rFonts w:eastAsiaTheme="minorEastAsia"/>
          <w:lang w:eastAsia="zh-TW"/>
        </w:rPr>
      </w:pPr>
      <w:r>
        <w:rPr>
          <w:rFonts w:eastAsia="新細明體" w:hint="eastAsia"/>
          <w:lang w:val="en-US" w:eastAsia="zh-TW"/>
        </w:rPr>
        <w:t>For UE side beam prediction model (</w:t>
      </w:r>
      <w:r w:rsidRPr="00133C49">
        <w:t>BM-Case1</w:t>
      </w:r>
      <w:r>
        <w:rPr>
          <w:rFonts w:eastAsiaTheme="minorEastAsia" w:hint="eastAsia"/>
          <w:lang w:eastAsia="zh-TW"/>
        </w:rPr>
        <w:t xml:space="preserve"> and 2), a prediction AI/ML model is applicable to predict the best beam from the base station using a codebook covered by the training data to derive the model. When the codebook used by the base station is different than the codebook(s) generating the training data, the model may not be applicable to predict the best beam. The approaches proposed in RAN1 to address this issue is </w:t>
      </w:r>
      <w:r w:rsidR="004D0360">
        <w:rPr>
          <w:rFonts w:eastAsiaTheme="minorEastAsia"/>
          <w:lang w:eastAsia="zh-TW"/>
        </w:rPr>
        <w:t xml:space="preserve">to introduce associated </w:t>
      </w:r>
      <w:r>
        <w:rPr>
          <w:rFonts w:eastAsiaTheme="minorEastAsia" w:hint="eastAsia"/>
          <w:lang w:eastAsia="zh-TW"/>
        </w:rPr>
        <w:t>ID approach</w:t>
      </w:r>
      <w:r w:rsidR="0031343B">
        <w:rPr>
          <w:rFonts w:eastAsiaTheme="minorEastAsia"/>
          <w:lang w:eastAsia="zh-TW"/>
        </w:rPr>
        <w:t>, as captured in the following agreement:</w:t>
      </w:r>
    </w:p>
    <w:tbl>
      <w:tblPr>
        <w:tblStyle w:val="af7"/>
        <w:tblW w:w="0" w:type="auto"/>
        <w:tblLook w:val="04A0" w:firstRow="1" w:lastRow="0" w:firstColumn="1" w:lastColumn="0" w:noHBand="0" w:noVBand="1"/>
      </w:tblPr>
      <w:tblGrid>
        <w:gridCol w:w="10547"/>
      </w:tblGrid>
      <w:tr w:rsidR="0031343B" w14:paraId="0F0A2333" w14:textId="77777777" w:rsidTr="0031343B">
        <w:tc>
          <w:tcPr>
            <w:tcW w:w="10547" w:type="dxa"/>
          </w:tcPr>
          <w:p w14:paraId="3FAD02B0" w14:textId="77777777" w:rsidR="0031343B" w:rsidRPr="00EE4636" w:rsidRDefault="0031343B" w:rsidP="0031343B">
            <w:pPr>
              <w:rPr>
                <w:rFonts w:eastAsia="DengXian"/>
                <w:lang w:eastAsia="zh-CN"/>
              </w:rPr>
            </w:pPr>
            <w:r w:rsidRPr="00EE4636">
              <w:rPr>
                <w:rFonts w:eastAsia="Times New Roman"/>
              </w:rPr>
              <w:t>For UE sided model in beam management, support</w:t>
            </w:r>
            <w:r w:rsidRPr="00EE4636">
              <w:rPr>
                <w:rFonts w:eastAsia="Times New Roman"/>
                <w:color w:val="FF0000"/>
              </w:rPr>
              <w:t xml:space="preserve"> </w:t>
            </w:r>
            <w:r w:rsidRPr="00EE4636">
              <w:rPr>
                <w:rFonts w:eastAsia="Times New Roman"/>
              </w:rPr>
              <w:t>associated ID</w:t>
            </w:r>
          </w:p>
          <w:p w14:paraId="6B4CEBE8" w14:textId="77777777" w:rsidR="0031343B" w:rsidRPr="00EE4636" w:rsidRDefault="0031343B" w:rsidP="0031343B">
            <w:pPr>
              <w:numPr>
                <w:ilvl w:val="0"/>
                <w:numId w:val="50"/>
              </w:numPr>
              <w:tabs>
                <w:tab w:val="left" w:pos="360"/>
                <w:tab w:val="left" w:pos="709"/>
              </w:tabs>
              <w:spacing w:after="0"/>
              <w:rPr>
                <w:rFonts w:eastAsia="Times New Roman"/>
                <w:highlight w:val="darkYellow"/>
              </w:rPr>
            </w:pPr>
            <w:r w:rsidRPr="00EE4636">
              <w:rPr>
                <w:rFonts w:eastAsia="DengXian" w:hint="eastAsia"/>
                <w:highlight w:val="darkYellow"/>
                <w:lang w:eastAsia="zh-CN"/>
              </w:rPr>
              <w:t>[Working Assumption]</w:t>
            </w:r>
          </w:p>
          <w:p w14:paraId="0103188C" w14:textId="77777777" w:rsidR="0031343B" w:rsidRPr="00EE4636" w:rsidRDefault="0031343B" w:rsidP="0031343B">
            <w:pPr>
              <w:numPr>
                <w:ilvl w:val="1"/>
                <w:numId w:val="50"/>
              </w:numPr>
              <w:tabs>
                <w:tab w:val="left" w:pos="360"/>
                <w:tab w:val="left" w:pos="709"/>
              </w:tabs>
              <w:spacing w:after="0"/>
              <w:rPr>
                <w:rFonts w:eastAsia="Times New Roman"/>
                <w:highlight w:val="darkYellow"/>
              </w:rPr>
            </w:pPr>
            <w:r w:rsidRPr="00EE4636">
              <w:rPr>
                <w:rFonts w:eastAsia="Times New Roman"/>
                <w:highlight w:val="darkYellow"/>
              </w:rPr>
              <w:t>The associated ID</w:t>
            </w:r>
            <w:r w:rsidRPr="00EE4636">
              <w:rPr>
                <w:rFonts w:eastAsia="DengXian" w:hint="eastAsia"/>
                <w:highlight w:val="darkYellow"/>
                <w:lang w:eastAsia="zh-CN"/>
              </w:rPr>
              <w:t xml:space="preserve"> </w:t>
            </w:r>
            <w:r w:rsidRPr="00EE4636">
              <w:rPr>
                <w:rFonts w:eastAsia="Times New Roman"/>
                <w:highlight w:val="darkYellow"/>
              </w:rPr>
              <w:t>at least can be configured</w:t>
            </w:r>
            <w:r w:rsidRPr="00EE4636">
              <w:rPr>
                <w:rFonts w:eastAsia="DengXian" w:hint="eastAsia"/>
                <w:highlight w:val="darkYellow"/>
                <w:lang w:eastAsia="zh-CN"/>
              </w:rPr>
              <w:t xml:space="preserve"> </w:t>
            </w:r>
            <w:r w:rsidRPr="00EE4636">
              <w:rPr>
                <w:rFonts w:eastAsia="Times New Roman"/>
                <w:highlight w:val="darkYellow"/>
              </w:rPr>
              <w:t xml:space="preserve">within CSI framework </w:t>
            </w:r>
          </w:p>
          <w:p w14:paraId="6ED170AC" w14:textId="77777777" w:rsidR="0031343B" w:rsidRPr="00EE4636" w:rsidRDefault="0031343B" w:rsidP="0031343B">
            <w:pPr>
              <w:pStyle w:val="afc"/>
              <w:numPr>
                <w:ilvl w:val="2"/>
                <w:numId w:val="50"/>
              </w:numPr>
              <w:tabs>
                <w:tab w:val="left" w:pos="360"/>
                <w:tab w:val="left" w:pos="1080"/>
              </w:tabs>
              <w:ind w:leftChars="0"/>
              <w:rPr>
                <w:rFonts w:eastAsia="Times New Roman"/>
                <w:szCs w:val="20"/>
                <w:highlight w:val="darkYellow"/>
              </w:rPr>
            </w:pPr>
            <w:r w:rsidRPr="00EE4636">
              <w:rPr>
                <w:szCs w:val="20"/>
                <w:highlight w:val="darkYellow"/>
                <w:lang w:val="en-US"/>
              </w:rPr>
              <w:t>FFS on details</w:t>
            </w:r>
          </w:p>
          <w:p w14:paraId="73DC7111" w14:textId="77777777" w:rsidR="0031343B" w:rsidRPr="00EE4636" w:rsidRDefault="0031343B" w:rsidP="0031343B">
            <w:pPr>
              <w:pStyle w:val="afc"/>
              <w:numPr>
                <w:ilvl w:val="2"/>
                <w:numId w:val="50"/>
              </w:numPr>
              <w:tabs>
                <w:tab w:val="left" w:pos="360"/>
                <w:tab w:val="left" w:pos="1080"/>
              </w:tabs>
              <w:ind w:leftChars="0"/>
              <w:rPr>
                <w:rFonts w:eastAsia="Times New Roman"/>
                <w:szCs w:val="20"/>
                <w:highlight w:val="darkYellow"/>
              </w:rPr>
            </w:pPr>
            <w:r w:rsidRPr="00EE4636">
              <w:rPr>
                <w:szCs w:val="20"/>
                <w:highlight w:val="darkYellow"/>
                <w:lang w:val="en-US"/>
              </w:rPr>
              <w:t>FFS on whether/how to configure/indicate the associated ID via other signal(s) and/or in other procedure(s)/framework(s)</w:t>
            </w:r>
          </w:p>
          <w:p w14:paraId="6AEA84D8" w14:textId="7E0B6C38" w:rsidR="0031343B" w:rsidRPr="00EE4636" w:rsidRDefault="0031343B" w:rsidP="0031343B">
            <w:pPr>
              <w:numPr>
                <w:ilvl w:val="0"/>
                <w:numId w:val="50"/>
              </w:numPr>
              <w:tabs>
                <w:tab w:val="left" w:pos="360"/>
              </w:tabs>
              <w:spacing w:after="0"/>
              <w:ind w:left="709"/>
              <w:rPr>
                <w:rFonts w:eastAsia="Times New Roman"/>
                <w:lang w:val="en-US" w:eastAsia="zh-CN"/>
              </w:rPr>
            </w:pPr>
            <w:r w:rsidRPr="00EE4636">
              <w:rPr>
                <w:rFonts w:eastAsia="Times New Roman"/>
                <w:lang w:val="en-US" w:eastAsia="zh-CN"/>
              </w:rPr>
              <w:t xml:space="preserve">UE may assume the </w:t>
            </w:r>
            <w:r w:rsidRPr="00EE4636">
              <w:rPr>
                <w:rFonts w:eastAsia="DengXian" w:hint="eastAsia"/>
                <w:lang w:val="en-US" w:eastAsia="zh-CN"/>
              </w:rPr>
              <w:t xml:space="preserve">similar </w:t>
            </w:r>
            <w:r w:rsidRPr="00EE4636">
              <w:rPr>
                <w:rFonts w:eastAsia="Times New Roman"/>
                <w:lang w:val="en-US" w:eastAsia="zh-CN"/>
              </w:rPr>
              <w:t>properties of a DL Tx beam or beam set/list associated with the same associated ID</w:t>
            </w:r>
            <w:r w:rsidR="001E7532">
              <w:rPr>
                <w:rFonts w:eastAsia="Times New Roman"/>
                <w:lang w:val="en-US" w:eastAsia="zh-CN"/>
              </w:rPr>
              <w:t xml:space="preserve"> </w:t>
            </w:r>
          </w:p>
          <w:p w14:paraId="24B35680" w14:textId="57A6CEDA" w:rsidR="0031343B" w:rsidRPr="0031343B" w:rsidRDefault="0031343B" w:rsidP="00E86785">
            <w:pPr>
              <w:pStyle w:val="afc"/>
              <w:numPr>
                <w:ilvl w:val="1"/>
                <w:numId w:val="49"/>
              </w:numPr>
              <w:spacing w:after="180"/>
              <w:ind w:leftChars="0"/>
            </w:pPr>
            <w:r w:rsidRPr="00EE4636">
              <w:rPr>
                <w:szCs w:val="20"/>
              </w:rPr>
              <w:t xml:space="preserve">FFS: whether/how to define </w:t>
            </w:r>
            <w:r w:rsidRPr="00EE4636">
              <w:rPr>
                <w:i/>
                <w:iCs/>
                <w:szCs w:val="20"/>
              </w:rPr>
              <w:t>similar properties</w:t>
            </w:r>
            <w:r w:rsidRPr="00EE4636">
              <w:rPr>
                <w:szCs w:val="20"/>
              </w:rPr>
              <w:t xml:space="preserve"> of a DL Tx beam or beam set/list</w:t>
            </w:r>
          </w:p>
        </w:tc>
      </w:tr>
    </w:tbl>
    <w:p w14:paraId="48386E7C" w14:textId="77777777" w:rsidR="008F11DB" w:rsidRDefault="008F11DB" w:rsidP="00E86785">
      <w:pPr>
        <w:ind w:firstLine="284"/>
        <w:rPr>
          <w:rFonts w:eastAsiaTheme="minorEastAsia"/>
          <w:lang w:eastAsia="zh-TW"/>
        </w:rPr>
      </w:pPr>
    </w:p>
    <w:p w14:paraId="23EB46B3" w14:textId="66A9A8A4" w:rsidR="00F141F4" w:rsidRPr="00F141F4" w:rsidRDefault="00EF17EC" w:rsidP="00D05393">
      <w:pPr>
        <w:ind w:firstLine="284"/>
        <w:rPr>
          <w:rFonts w:eastAsiaTheme="minorEastAsia"/>
          <w:lang w:eastAsia="zh-TW"/>
        </w:rPr>
      </w:pPr>
      <w:r>
        <w:rPr>
          <w:rFonts w:eastAsiaTheme="minorEastAsia"/>
          <w:lang w:eastAsia="zh-TW"/>
        </w:rPr>
        <w:t>With the associated ID approach</w:t>
      </w:r>
      <w:r w:rsidR="00E86785">
        <w:rPr>
          <w:rFonts w:eastAsiaTheme="minorEastAsia" w:hint="eastAsia"/>
          <w:lang w:eastAsia="zh-TW"/>
        </w:rPr>
        <w:t xml:space="preserve">, UE </w:t>
      </w:r>
      <w:r w:rsidR="00F76BBD">
        <w:rPr>
          <w:rFonts w:eastAsiaTheme="minorEastAsia"/>
          <w:lang w:eastAsia="zh-TW"/>
        </w:rPr>
        <w:t>needs</w:t>
      </w:r>
      <w:r w:rsidR="00E86785">
        <w:rPr>
          <w:rFonts w:eastAsiaTheme="minorEastAsia" w:hint="eastAsia"/>
          <w:lang w:eastAsia="zh-TW"/>
        </w:rPr>
        <w:t xml:space="preserve"> to carry or download a lot of different models when the codebooks are different across vendors and across different environments. The indication of codebook switches may reveal the network vendors</w:t>
      </w:r>
      <w:r w:rsidR="00E86785">
        <w:rPr>
          <w:rFonts w:eastAsiaTheme="minorEastAsia"/>
          <w:lang w:eastAsia="zh-TW"/>
        </w:rPr>
        <w:t>’</w:t>
      </w:r>
      <w:r w:rsidR="00E86785">
        <w:rPr>
          <w:rFonts w:eastAsiaTheme="minorEastAsia" w:hint="eastAsia"/>
          <w:lang w:eastAsia="zh-TW"/>
        </w:rPr>
        <w:t xml:space="preserve"> proprietary algorithms on beam management. Therefore, we propose a </w:t>
      </w:r>
      <w:r w:rsidR="00610CF5">
        <w:rPr>
          <w:rFonts w:eastAsiaTheme="minorEastAsia"/>
          <w:lang w:eastAsia="zh-TW"/>
        </w:rPr>
        <w:t>collaborative</w:t>
      </w:r>
      <w:r w:rsidR="00E86785">
        <w:rPr>
          <w:rFonts w:eastAsiaTheme="minorEastAsia" w:hint="eastAsia"/>
          <w:lang w:eastAsia="zh-TW"/>
        </w:rPr>
        <w:t xml:space="preserve"> approach to </w:t>
      </w:r>
      <w:r w:rsidR="00610CF5">
        <w:rPr>
          <w:rFonts w:eastAsiaTheme="minorEastAsia" w:hint="eastAsia"/>
          <w:lang w:eastAsia="zh-TW"/>
        </w:rPr>
        <w:t>e</w:t>
      </w:r>
      <w:r w:rsidR="00610CF5">
        <w:rPr>
          <w:rFonts w:eastAsiaTheme="minorEastAsia"/>
          <w:lang w:eastAsia="zh-TW"/>
        </w:rPr>
        <w:t xml:space="preserve">nable UE prediction </w:t>
      </w:r>
      <w:r w:rsidR="00715F59">
        <w:rPr>
          <w:rFonts w:eastAsiaTheme="minorEastAsia"/>
          <w:lang w:eastAsia="zh-TW"/>
        </w:rPr>
        <w:t xml:space="preserve">assuming </w:t>
      </w:r>
      <w:r w:rsidR="000215F8">
        <w:rPr>
          <w:rFonts w:eastAsiaTheme="minorEastAsia"/>
          <w:lang w:eastAsia="zh-TW"/>
        </w:rPr>
        <w:t>standardized</w:t>
      </w:r>
      <w:r w:rsidR="00715F59">
        <w:rPr>
          <w:rFonts w:eastAsiaTheme="minorEastAsia"/>
          <w:lang w:eastAsia="zh-TW"/>
        </w:rPr>
        <w:t xml:space="preserve"> DL Tx beam properties </w:t>
      </w:r>
      <w:r w:rsidR="000215F8">
        <w:rPr>
          <w:rFonts w:eastAsiaTheme="minorEastAsia"/>
          <w:lang w:eastAsia="zh-TW"/>
        </w:rPr>
        <w:t xml:space="preserve">that are different </w:t>
      </w:r>
      <w:r w:rsidR="00D05393">
        <w:rPr>
          <w:rFonts w:eastAsiaTheme="minorEastAsia"/>
          <w:lang w:eastAsia="zh-TW"/>
        </w:rPr>
        <w:t>than the ones of DL Tx beams used by the network, but still can produce accurate results</w:t>
      </w:r>
      <w:r w:rsidR="00E86785">
        <w:rPr>
          <w:rFonts w:eastAsiaTheme="minorEastAsia" w:hint="eastAsia"/>
          <w:lang w:eastAsia="zh-TW"/>
        </w:rPr>
        <w:t>.</w:t>
      </w:r>
    </w:p>
    <w:p w14:paraId="1DB9E6B9" w14:textId="336D9E1B" w:rsidR="005C1E97" w:rsidRPr="00156738" w:rsidRDefault="003A3254" w:rsidP="00156738">
      <w:pPr>
        <w:pStyle w:val="1"/>
        <w:rPr>
          <w:lang w:eastAsia="zh-CN"/>
        </w:rPr>
      </w:pPr>
      <w:r>
        <w:rPr>
          <w:lang w:eastAsia="zh-CN"/>
        </w:rPr>
        <w:t>Discussion</w:t>
      </w:r>
    </w:p>
    <w:p w14:paraId="5A702E11" w14:textId="2932CEF4" w:rsidR="00E93C13" w:rsidRDefault="00FE53FF" w:rsidP="001B58ED">
      <w:pPr>
        <w:pStyle w:val="20"/>
        <w:rPr>
          <w:rFonts w:eastAsiaTheme="minorEastAsia"/>
          <w:lang w:val="en-US" w:eastAsia="zh-TW"/>
        </w:rPr>
      </w:pPr>
      <w:r>
        <w:rPr>
          <w:rFonts w:eastAsiaTheme="minorEastAsia"/>
          <w:lang w:val="en-US" w:eastAsia="zh-TW"/>
        </w:rPr>
        <w:t xml:space="preserve">Beam Prediction Based on Misaligned </w:t>
      </w:r>
      <w:r w:rsidR="00CB12D0">
        <w:rPr>
          <w:rFonts w:eastAsiaTheme="minorEastAsia"/>
          <w:lang w:val="en-US" w:eastAsia="zh-TW"/>
        </w:rPr>
        <w:t xml:space="preserve">UE Assumptions on DL Tx </w:t>
      </w:r>
      <w:r w:rsidR="00EF17EC">
        <w:rPr>
          <w:rFonts w:eastAsiaTheme="minorEastAsia"/>
          <w:lang w:val="en-US" w:eastAsia="zh-TW"/>
        </w:rPr>
        <w:t>Beam Properties</w:t>
      </w:r>
    </w:p>
    <w:p w14:paraId="5D1F137F" w14:textId="7B1215E9" w:rsidR="00EF17EC" w:rsidRPr="00EF17EC" w:rsidRDefault="000215F8" w:rsidP="00EF17EC">
      <w:pPr>
        <w:rPr>
          <w:lang w:val="en-US" w:eastAsia="zh-TW"/>
        </w:rPr>
      </w:pPr>
      <w:r>
        <w:rPr>
          <w:lang w:val="en-US" w:eastAsia="zh-TW"/>
        </w:rPr>
        <w:t xml:space="preserve">The associated ID approach </w:t>
      </w:r>
      <w:r w:rsidR="00706268">
        <w:rPr>
          <w:lang w:val="en-US" w:eastAsia="zh-TW"/>
        </w:rPr>
        <w:t xml:space="preserve">agreed as a working assumption in the previous meeting </w:t>
      </w:r>
      <w:r w:rsidR="009E669A">
        <w:rPr>
          <w:lang w:val="en-US" w:eastAsia="zh-TW"/>
        </w:rPr>
        <w:t xml:space="preserve">may lead to high UE implementation complexity </w:t>
      </w:r>
      <w:r w:rsidR="00544A2C">
        <w:rPr>
          <w:lang w:val="en-US" w:eastAsia="zh-TW"/>
        </w:rPr>
        <w:t>due to</w:t>
      </w:r>
      <w:r w:rsidR="00056B05">
        <w:rPr>
          <w:lang w:val="en-US" w:eastAsia="zh-TW"/>
        </w:rPr>
        <w:t xml:space="preserve"> large</w:t>
      </w:r>
      <w:r w:rsidR="00544A2C">
        <w:rPr>
          <w:lang w:val="en-US" w:eastAsia="zh-TW"/>
        </w:rPr>
        <w:t xml:space="preserve"> number</w:t>
      </w:r>
      <w:r w:rsidR="00056B05">
        <w:rPr>
          <w:lang w:val="en-US" w:eastAsia="zh-TW"/>
        </w:rPr>
        <w:t>s</w:t>
      </w:r>
      <w:r w:rsidR="00544A2C">
        <w:rPr>
          <w:lang w:val="en-US" w:eastAsia="zh-TW"/>
        </w:rPr>
        <w:t xml:space="preserve"> of associated ID to support with different AI/ML models. </w:t>
      </w:r>
      <w:r w:rsidR="005D1C43">
        <w:rPr>
          <w:lang w:val="en-US" w:eastAsia="zh-TW"/>
        </w:rPr>
        <w:t xml:space="preserve">In this contribution, we propose </w:t>
      </w:r>
      <w:r w:rsidR="00343537">
        <w:rPr>
          <w:lang w:val="en-US" w:eastAsia="zh-TW"/>
        </w:rPr>
        <w:t xml:space="preserve">a collaborative approach to enable UE prediction by assuming standardized </w:t>
      </w:r>
      <w:r w:rsidR="00397794">
        <w:rPr>
          <w:lang w:val="en-US" w:eastAsia="zh-TW"/>
        </w:rPr>
        <w:t>DL Tx beam properties</w:t>
      </w:r>
      <w:r w:rsidR="000318DD">
        <w:rPr>
          <w:lang w:val="en-US" w:eastAsia="zh-TW"/>
        </w:rPr>
        <w:t>, e.g., the ones captured in 38.827 clause 7.3 or</w:t>
      </w:r>
      <w:r w:rsidR="000B72BC">
        <w:rPr>
          <w:lang w:val="en-US" w:eastAsia="zh-TW"/>
        </w:rPr>
        <w:t xml:space="preserve"> standardized</w:t>
      </w:r>
      <w:r w:rsidR="000318DD">
        <w:rPr>
          <w:lang w:val="en-US" w:eastAsia="zh-TW"/>
        </w:rPr>
        <w:t xml:space="preserve"> codebook </w:t>
      </w:r>
      <w:r w:rsidR="000B72BC">
        <w:rPr>
          <w:lang w:val="en-US" w:eastAsia="zh-TW"/>
        </w:rPr>
        <w:t xml:space="preserve">discussed in RAN4 for verification and testing purpose, which are different than the properties of DL beams used by the network. </w:t>
      </w:r>
      <w:r w:rsidR="009C7654">
        <w:rPr>
          <w:lang w:val="en-US" w:eastAsia="zh-TW"/>
        </w:rPr>
        <w:t>This approach requires collaboration</w:t>
      </w:r>
      <w:r w:rsidR="00070729">
        <w:rPr>
          <w:lang w:val="en-US" w:eastAsia="zh-TW"/>
        </w:rPr>
        <w:t>s</w:t>
      </w:r>
      <w:r w:rsidR="009C7654">
        <w:rPr>
          <w:lang w:val="en-US" w:eastAsia="zh-TW"/>
        </w:rPr>
        <w:t xml:space="preserve"> from the network side</w:t>
      </w:r>
      <w:r w:rsidR="00563D67">
        <w:rPr>
          <w:lang w:val="en-US" w:eastAsia="zh-TW"/>
        </w:rPr>
        <w:t xml:space="preserve"> to correct the prediction based on the </w:t>
      </w:r>
      <w:r w:rsidR="00A9221A">
        <w:rPr>
          <w:lang w:val="en-US" w:eastAsia="zh-TW"/>
        </w:rPr>
        <w:t xml:space="preserve">knowledge of both the standardized </w:t>
      </w:r>
      <w:r w:rsidR="00C74AFB">
        <w:rPr>
          <w:lang w:val="en-US" w:eastAsia="zh-TW"/>
        </w:rPr>
        <w:t xml:space="preserve">codebook and </w:t>
      </w:r>
      <w:r w:rsidR="00346125">
        <w:rPr>
          <w:lang w:val="en-US" w:eastAsia="zh-TW"/>
        </w:rPr>
        <w:t>the network’s own codebook</w:t>
      </w:r>
      <w:r w:rsidR="00760DEE">
        <w:rPr>
          <w:lang w:val="en-US" w:eastAsia="zh-TW"/>
        </w:rPr>
        <w:t xml:space="preserve">, and </w:t>
      </w:r>
      <w:r w:rsidR="009B04B5">
        <w:rPr>
          <w:lang w:val="en-US" w:eastAsia="zh-TW"/>
        </w:rPr>
        <w:t xml:space="preserve">possibly a few measurement results </w:t>
      </w:r>
      <w:r w:rsidR="00105D59">
        <w:rPr>
          <w:lang w:val="en-US" w:eastAsia="zh-TW"/>
        </w:rPr>
        <w:t xml:space="preserve">on top of predictions </w:t>
      </w:r>
      <w:r w:rsidR="009B04B5">
        <w:rPr>
          <w:lang w:val="en-US" w:eastAsia="zh-TW"/>
        </w:rPr>
        <w:t xml:space="preserve">from UEs. </w:t>
      </w:r>
      <w:r w:rsidR="00105D59">
        <w:rPr>
          <w:lang w:val="en-US" w:eastAsia="zh-TW"/>
        </w:rPr>
        <w:t xml:space="preserve">Although </w:t>
      </w:r>
      <w:r w:rsidR="00BA3230">
        <w:rPr>
          <w:lang w:val="en-US" w:eastAsia="zh-TW"/>
        </w:rPr>
        <w:t xml:space="preserve">the collaboration approach </w:t>
      </w:r>
      <w:r w:rsidR="00D92B7C">
        <w:rPr>
          <w:lang w:val="en-US" w:eastAsia="zh-TW"/>
        </w:rPr>
        <w:t xml:space="preserve">requires </w:t>
      </w:r>
      <w:r w:rsidR="006776EE">
        <w:rPr>
          <w:lang w:val="en-US" w:eastAsia="zh-TW"/>
        </w:rPr>
        <w:t xml:space="preserve">AI/ML models or other correction algorithms running on the base station, and additional measurement reports, the approach is still better than the network side model </w:t>
      </w:r>
      <w:r w:rsidR="00A517A3">
        <w:rPr>
          <w:lang w:val="en-US" w:eastAsia="zh-TW"/>
        </w:rPr>
        <w:t>since smaller number</w:t>
      </w:r>
      <w:r w:rsidR="00647461">
        <w:rPr>
          <w:lang w:val="en-US" w:eastAsia="zh-TW"/>
        </w:rPr>
        <w:t>s</w:t>
      </w:r>
      <w:r w:rsidR="00A517A3">
        <w:rPr>
          <w:lang w:val="en-US" w:eastAsia="zh-TW"/>
        </w:rPr>
        <w:t xml:space="preserve"> of </w:t>
      </w:r>
      <w:r w:rsidR="004E1EA6">
        <w:rPr>
          <w:lang w:val="en-US" w:eastAsia="zh-TW"/>
        </w:rPr>
        <w:t xml:space="preserve">RSRP reports are needed </w:t>
      </w:r>
      <w:r w:rsidR="00D81945">
        <w:rPr>
          <w:lang w:val="en-US" w:eastAsia="zh-TW"/>
        </w:rPr>
        <w:t xml:space="preserve">with the aid of UE side model. Note that this is not a two-sided model approach since </w:t>
      </w:r>
      <w:r w:rsidR="0012165B">
        <w:rPr>
          <w:lang w:val="en-US" w:eastAsia="zh-TW"/>
        </w:rPr>
        <w:t>network knows exactly what UE side AI/ML model is doing, i.e., beam prediction based on the standardized</w:t>
      </w:r>
      <w:r w:rsidR="000031BB">
        <w:rPr>
          <w:lang w:val="en-US" w:eastAsia="zh-TW"/>
        </w:rPr>
        <w:t xml:space="preserve"> DL beam properties, and it </w:t>
      </w:r>
      <w:r w:rsidR="00B05959">
        <w:rPr>
          <w:lang w:val="en-US" w:eastAsia="zh-TW"/>
        </w:rPr>
        <w:t>correct</w:t>
      </w:r>
      <w:r w:rsidR="00930F75">
        <w:rPr>
          <w:lang w:val="en-US" w:eastAsia="zh-TW"/>
        </w:rPr>
        <w:t>s</w:t>
      </w:r>
      <w:r w:rsidR="00CF03A7">
        <w:rPr>
          <w:lang w:val="en-US" w:eastAsia="zh-TW"/>
        </w:rPr>
        <w:t xml:space="preserve"> the </w:t>
      </w:r>
      <w:r w:rsidR="00B05959">
        <w:rPr>
          <w:lang w:val="en-US" w:eastAsia="zh-TW"/>
        </w:rPr>
        <w:t>reported predictions b</w:t>
      </w:r>
      <w:r w:rsidR="00930F75">
        <w:rPr>
          <w:lang w:val="en-US" w:eastAsia="zh-TW"/>
        </w:rPr>
        <w:t xml:space="preserve">ased on its own information without the need of collaboration training with UEs. </w:t>
      </w:r>
      <w:r w:rsidR="003A14F2">
        <w:rPr>
          <w:lang w:val="en-US" w:eastAsia="zh-TW"/>
        </w:rPr>
        <w:t>W</w:t>
      </w:r>
      <w:r w:rsidR="003A14F2">
        <w:rPr>
          <w:rFonts w:eastAsiaTheme="minorEastAsia" w:hint="eastAsia"/>
          <w:lang w:val="en-US" w:eastAsia="zh-TW"/>
        </w:rPr>
        <w:t>e</w:t>
      </w:r>
      <w:r w:rsidR="003A14F2">
        <w:rPr>
          <w:rFonts w:eastAsiaTheme="minorEastAsia"/>
          <w:lang w:val="en-US" w:eastAsia="zh-TW"/>
        </w:rPr>
        <w:t xml:space="preserve"> explain how to derive the AI/ML models with the collaborative approach below.</w:t>
      </w:r>
      <w:r w:rsidR="00B05959">
        <w:rPr>
          <w:lang w:val="en-US" w:eastAsia="zh-TW"/>
        </w:rPr>
        <w:t xml:space="preserve"> </w:t>
      </w:r>
    </w:p>
    <w:p w14:paraId="4F356DA4" w14:textId="1BD62F94" w:rsidR="00EE46FA" w:rsidRDefault="00037455" w:rsidP="00262E5B">
      <w:pPr>
        <w:rPr>
          <w:rFonts w:eastAsia="新細明體"/>
          <w:lang w:val="en-US" w:eastAsia="zh-TW"/>
        </w:rPr>
      </w:pPr>
      <w:r>
        <w:rPr>
          <w:rFonts w:eastAsia="新細明體"/>
          <w:lang w:val="en-US" w:eastAsia="zh-TW"/>
        </w:rPr>
        <w:t>We illustrate the idea by a t</w:t>
      </w:r>
      <w:r w:rsidR="00262E5B">
        <w:rPr>
          <w:rFonts w:eastAsia="新細明體" w:hint="eastAsia"/>
          <w:lang w:val="en-US" w:eastAsia="zh-TW"/>
        </w:rPr>
        <w:t xml:space="preserve">oy example: if the differences between the standardized codebook for testing and a proprietary codebook is different indexing, the network can </w:t>
      </w:r>
      <w:r w:rsidR="00EE46FA">
        <w:rPr>
          <w:rFonts w:eastAsia="新細明體" w:hint="eastAsia"/>
          <w:lang w:val="en-US" w:eastAsia="zh-TW"/>
        </w:rPr>
        <w:t xml:space="preserve">simply apply the index mapping conversion to the reported RSRP(s) or predicted best beam ID(s). However, in </w:t>
      </w:r>
      <w:r w:rsidR="003C3E0E">
        <w:rPr>
          <w:rFonts w:eastAsia="新細明體"/>
          <w:lang w:val="en-US" w:eastAsia="zh-TW"/>
        </w:rPr>
        <w:t>practice</w:t>
      </w:r>
      <w:r w:rsidR="00EE46FA">
        <w:rPr>
          <w:rFonts w:eastAsia="新細明體" w:hint="eastAsia"/>
          <w:lang w:val="en-US" w:eastAsia="zh-TW"/>
        </w:rPr>
        <w:t>, the differences between codebooks are much more than merely indexing differences</w:t>
      </w:r>
      <w:r w:rsidR="003C3E0E">
        <w:rPr>
          <w:rFonts w:eastAsia="新細明體"/>
          <w:lang w:val="en-US" w:eastAsia="zh-TW"/>
        </w:rPr>
        <w:t>:</w:t>
      </w:r>
      <w:r w:rsidR="00EE46FA">
        <w:rPr>
          <w:rFonts w:eastAsia="新細明體" w:hint="eastAsia"/>
          <w:lang w:val="en-US" w:eastAsia="zh-TW"/>
        </w:rPr>
        <w:t xml:space="preserve"> beam peak directions and beam widths may differ. </w:t>
      </w:r>
    </w:p>
    <w:p w14:paraId="23E9B4C4" w14:textId="71D1334C" w:rsidR="00783C14" w:rsidRDefault="00EE46FA" w:rsidP="00262E5B">
      <w:pPr>
        <w:rPr>
          <w:rFonts w:eastAsia="新細明體"/>
          <w:lang w:val="en-US" w:eastAsia="zh-TW"/>
        </w:rPr>
      </w:pPr>
      <w:r>
        <w:rPr>
          <w:rFonts w:eastAsia="新細明體" w:hint="eastAsia"/>
          <w:lang w:val="en-US" w:eastAsia="zh-TW"/>
        </w:rPr>
        <w:lastRenderedPageBreak/>
        <w:t>RAN1 already evaluated and recognized the effectiveness of AI/ML models in predicting best DL Tx beams by capturing the information from the codebook to predict unmeasured beams from measured beams. Therefore, we believe that AI/ML</w:t>
      </w:r>
      <w:r w:rsidR="00262E5B">
        <w:rPr>
          <w:rFonts w:eastAsia="新細明體" w:hint="eastAsia"/>
          <w:lang w:val="en-US" w:eastAsia="zh-TW"/>
        </w:rPr>
        <w:t xml:space="preserve"> </w:t>
      </w:r>
      <w:r w:rsidR="00F55701">
        <w:rPr>
          <w:rFonts w:eastAsia="新細明體" w:hint="eastAsia"/>
          <w:lang w:val="en-US" w:eastAsia="zh-TW"/>
        </w:rPr>
        <w:t xml:space="preserve">model </w:t>
      </w:r>
      <w:r>
        <w:rPr>
          <w:rFonts w:eastAsia="新細明體" w:hint="eastAsia"/>
          <w:lang w:val="en-US" w:eastAsia="zh-TW"/>
        </w:rPr>
        <w:t xml:space="preserve">can also leverage the codebook information to predict the best beams in a codebook from the measurement report generated by an AI/ML model trained based on another codebook. In other words, we can apply AI/ML model in the base station side, which has the knowledge of both </w:t>
      </w:r>
      <w:r>
        <w:rPr>
          <w:rFonts w:eastAsia="新細明體"/>
          <w:lang w:val="en-US" w:eastAsia="zh-TW"/>
        </w:rPr>
        <w:t>codebooks</w:t>
      </w:r>
      <w:r>
        <w:rPr>
          <w:rFonts w:eastAsia="新細明體" w:hint="eastAsia"/>
          <w:lang w:val="en-US" w:eastAsia="zh-TW"/>
        </w:rPr>
        <w:t xml:space="preserve"> </w:t>
      </w:r>
      <w:r>
        <w:rPr>
          <w:rFonts w:eastAsia="新細明體"/>
          <w:lang w:val="en-US" w:eastAsia="zh-TW"/>
        </w:rPr>
        <w:t xml:space="preserve">(the proprietary codebook used by the base station, and the standardized codebook assumed by UE AI/ML model), to </w:t>
      </w:r>
      <w:r w:rsidR="00893EA1">
        <w:rPr>
          <w:rFonts w:eastAsia="新細明體"/>
          <w:lang w:val="en-US" w:eastAsia="zh-TW"/>
        </w:rPr>
        <w:t>correct the prediction from UE based on the standardized codebook</w:t>
      </w:r>
      <w:r>
        <w:rPr>
          <w:rFonts w:eastAsia="新細明體"/>
          <w:lang w:val="en-US" w:eastAsia="zh-TW"/>
        </w:rPr>
        <w:t>.</w:t>
      </w:r>
    </w:p>
    <w:p w14:paraId="59F581EA" w14:textId="1BB6F0A9" w:rsidR="00783C14" w:rsidRPr="00147BFD" w:rsidRDefault="00783C14" w:rsidP="00262E5B">
      <w:pPr>
        <w:rPr>
          <w:rFonts w:eastAsia="新細明體"/>
          <w:lang w:val="en-US" w:eastAsia="zh-TW"/>
        </w:rPr>
      </w:pPr>
      <w:r>
        <w:rPr>
          <w:rFonts w:eastAsia="新細明體" w:hint="eastAsia"/>
          <w:lang w:val="en-US" w:eastAsia="zh-TW"/>
        </w:rPr>
        <w:t>The following figure</w:t>
      </w:r>
      <w:r w:rsidR="00147BFD">
        <w:rPr>
          <w:rFonts w:eastAsia="新細明體" w:hint="eastAsia"/>
          <w:lang w:val="en-US" w:eastAsia="zh-TW"/>
        </w:rPr>
        <w:t xml:space="preserve"> (Fig. 1)</w:t>
      </w:r>
      <w:r>
        <w:rPr>
          <w:rFonts w:eastAsia="新細明體" w:hint="eastAsia"/>
          <w:lang w:val="en-US" w:eastAsia="zh-TW"/>
        </w:rPr>
        <w:t xml:space="preserve"> illustrates the </w:t>
      </w:r>
      <w:r>
        <w:rPr>
          <w:rFonts w:eastAsia="新細明體"/>
          <w:lang w:val="en-US" w:eastAsia="zh-TW"/>
        </w:rPr>
        <w:t>training</w:t>
      </w:r>
      <w:r>
        <w:rPr>
          <w:rFonts w:eastAsia="新細明體" w:hint="eastAsia"/>
          <w:lang w:val="en-US" w:eastAsia="zh-TW"/>
        </w:rPr>
        <w:t xml:space="preserve"> procedure for both UE and network sides</w:t>
      </w:r>
      <w:r w:rsidR="00147BFD">
        <w:rPr>
          <w:rFonts w:eastAsia="新細明體" w:hint="eastAsia"/>
          <w:lang w:val="en-US" w:eastAsia="zh-TW"/>
        </w:rPr>
        <w:t xml:space="preserve">, and we explain the steps in the following. Note that light blue boxes are (real or emulated) base station, and pink boxes are (real or emulated) UEs. </w:t>
      </w:r>
    </w:p>
    <w:p w14:paraId="7F4F5E1F" w14:textId="6E6CABD8"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 xml:space="preserve">UE side: UE trains its model based on the standardized codebook, </w:t>
      </w:r>
      <w:proofErr w:type="spellStart"/>
      <w:r>
        <w:rPr>
          <w:rFonts w:eastAsia="新細明體" w:hint="eastAsia"/>
          <w:lang w:val="en-US" w:eastAsia="zh-TW"/>
        </w:rPr>
        <w:t>e.g</w:t>
      </w:r>
      <w:proofErr w:type="spellEnd"/>
      <w:r>
        <w:rPr>
          <w:rFonts w:eastAsia="新細明體" w:hint="eastAsia"/>
          <w:lang w:val="en-US" w:eastAsia="zh-TW"/>
        </w:rPr>
        <w:t>, RAN4 codebook</w:t>
      </w:r>
    </w:p>
    <w:p w14:paraId="3508109F" w14:textId="17AE2D33"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Base station side</w:t>
      </w:r>
    </w:p>
    <w:p w14:paraId="3B63C38A" w14:textId="039A61EA"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The vendor first trains a UE model based on the </w:t>
      </w:r>
      <w:r>
        <w:rPr>
          <w:rFonts w:eastAsia="新細明體"/>
          <w:lang w:val="en-US" w:eastAsia="zh-TW"/>
        </w:rPr>
        <w:t>standardized</w:t>
      </w:r>
      <w:r>
        <w:rPr>
          <w:rFonts w:eastAsia="新細明體" w:hint="eastAsia"/>
          <w:lang w:val="en-US" w:eastAsia="zh-TW"/>
        </w:rPr>
        <w:t xml:space="preserve"> code book, same as UE vendor </w:t>
      </w:r>
      <w:r>
        <w:rPr>
          <w:rFonts w:eastAsia="新細明體"/>
          <w:lang w:val="en-US" w:eastAsia="zh-TW"/>
        </w:rPr>
        <w:t>training</w:t>
      </w:r>
      <w:r>
        <w:rPr>
          <w:rFonts w:eastAsia="新細明體" w:hint="eastAsia"/>
          <w:lang w:val="en-US" w:eastAsia="zh-TW"/>
        </w:rPr>
        <w:t xml:space="preserve"> procedure. </w:t>
      </w:r>
    </w:p>
    <w:p w14:paraId="3E92ED29" w14:textId="2E2F996E"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The vendor than use this UE model (on a</w:t>
      </w:r>
      <w:r w:rsidR="00E95AB7">
        <w:rPr>
          <w:rFonts w:eastAsia="新細明體" w:hint="eastAsia"/>
          <w:lang w:val="en-US" w:eastAsia="zh-TW"/>
        </w:rPr>
        <w:t>n</w:t>
      </w:r>
      <w:r>
        <w:rPr>
          <w:rFonts w:eastAsia="新細明體" w:hint="eastAsia"/>
          <w:lang w:val="en-US" w:eastAsia="zh-TW"/>
        </w:rPr>
        <w:t xml:space="preserve"> emulated UE) to generate predictions for beams in set A and (the designated subset of) measurements from beams in set B =&gt; this is the input to the BS model to correct UE model reporting</w:t>
      </w:r>
    </w:p>
    <w:p w14:paraId="0363E26C" w14:textId="7599E7C5"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The vendor uses the emulated UE to generate measurements for all beams =&gt; this is the labeled output for the BS model to correct UE model reporting</w:t>
      </w:r>
    </w:p>
    <w:p w14:paraId="14FEA6DF" w14:textId="35413E43"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The vendor can train the BS model by the training data derived </w:t>
      </w:r>
      <w:r>
        <w:rPr>
          <w:rFonts w:eastAsia="新細明體"/>
          <w:lang w:val="en-US" w:eastAsia="zh-TW"/>
        </w:rPr>
        <w:t>i</w:t>
      </w:r>
      <w:r>
        <w:rPr>
          <w:rFonts w:eastAsia="新細明體" w:hint="eastAsia"/>
          <w:lang w:val="en-US" w:eastAsia="zh-TW"/>
        </w:rPr>
        <w:t>n the previous two steps</w:t>
      </w:r>
    </w:p>
    <w:p w14:paraId="1262193C" w14:textId="1976573B" w:rsidR="00147BFD" w:rsidRDefault="00147BFD" w:rsidP="00147BFD">
      <w:pPr>
        <w:pStyle w:val="afc"/>
        <w:numPr>
          <w:ilvl w:val="0"/>
          <w:numId w:val="47"/>
        </w:numPr>
        <w:ind w:leftChars="0"/>
        <w:rPr>
          <w:rFonts w:eastAsia="新細明體"/>
          <w:lang w:val="en-US" w:eastAsia="zh-TW"/>
        </w:rPr>
      </w:pPr>
      <w:r>
        <w:rPr>
          <w:rFonts w:eastAsia="新細明體" w:hint="eastAsia"/>
          <w:lang w:val="en-US" w:eastAsia="zh-TW"/>
        </w:rPr>
        <w:t>Beam prediction procedure</w:t>
      </w:r>
    </w:p>
    <w:p w14:paraId="6A08C8CA" w14:textId="3FB4BBDA" w:rsid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UE predict set A and report both best beam ID and (the designated subset of) measurement results on set B</w:t>
      </w:r>
    </w:p>
    <w:p w14:paraId="33BE7548" w14:textId="23A01423" w:rsidR="00147BFD" w:rsidRPr="00147BFD" w:rsidRDefault="00147BFD" w:rsidP="00147BFD">
      <w:pPr>
        <w:pStyle w:val="afc"/>
        <w:numPr>
          <w:ilvl w:val="1"/>
          <w:numId w:val="47"/>
        </w:numPr>
        <w:ind w:leftChars="0"/>
        <w:rPr>
          <w:rFonts w:eastAsia="新細明體"/>
          <w:lang w:val="en-US" w:eastAsia="zh-TW"/>
        </w:rPr>
      </w:pPr>
      <w:r>
        <w:rPr>
          <w:rFonts w:eastAsia="新細明體" w:hint="eastAsia"/>
          <w:lang w:val="en-US" w:eastAsia="zh-TW"/>
        </w:rPr>
        <w:t xml:space="preserve">Network uses the BS model to generate the correct </w:t>
      </w:r>
      <w:r w:rsidR="009123E3">
        <w:rPr>
          <w:rFonts w:eastAsia="新細明體" w:hint="eastAsia"/>
          <w:lang w:val="en-US" w:eastAsia="zh-TW"/>
        </w:rPr>
        <w:t>beam prediction results</w:t>
      </w:r>
    </w:p>
    <w:p w14:paraId="42DC4798" w14:textId="77777777" w:rsidR="00783C14" w:rsidRDefault="00783C14" w:rsidP="00262E5B">
      <w:pPr>
        <w:rPr>
          <w:rFonts w:eastAsia="新細明體"/>
          <w:lang w:val="en-US" w:eastAsia="zh-TW"/>
        </w:rPr>
      </w:pPr>
    </w:p>
    <w:p w14:paraId="33745D4E" w14:textId="411E77A8" w:rsidR="00576291" w:rsidRDefault="00EE46FA" w:rsidP="00262E5B">
      <w:pPr>
        <w:rPr>
          <w:rFonts w:eastAsia="新細明體"/>
          <w:lang w:val="en-US" w:eastAsia="zh-TW"/>
        </w:rPr>
      </w:pPr>
      <w:r>
        <w:rPr>
          <w:rFonts w:eastAsia="新細明體"/>
          <w:lang w:val="en-US" w:eastAsia="zh-TW"/>
        </w:rPr>
        <w:t xml:space="preserve"> </w:t>
      </w:r>
      <w:r w:rsidR="00147BFD">
        <w:rPr>
          <w:rFonts w:eastAsia="新細明體"/>
          <w:noProof/>
          <w:lang w:val="en-US" w:eastAsia="zh-TW"/>
        </w:rPr>
        <w:drawing>
          <wp:inline distT="0" distB="0" distL="0" distR="0" wp14:anchorId="59691CE3" wp14:editId="3674FD19">
            <wp:extent cx="5721350" cy="6096000"/>
            <wp:effectExtent l="0" t="0" r="0" b="0"/>
            <wp:docPr id="196508539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0" cy="6096000"/>
                    </a:xfrm>
                    <a:prstGeom prst="rect">
                      <a:avLst/>
                    </a:prstGeom>
                    <a:noFill/>
                  </pic:spPr>
                </pic:pic>
              </a:graphicData>
            </a:graphic>
          </wp:inline>
        </w:drawing>
      </w:r>
    </w:p>
    <w:p w14:paraId="451A63D9" w14:textId="2A6D632A" w:rsidR="00147BFD" w:rsidRDefault="00147BFD" w:rsidP="00262E5B">
      <w:pPr>
        <w:rPr>
          <w:rFonts w:eastAsia="新細明體"/>
          <w:lang w:val="en-US" w:eastAsia="zh-TW"/>
        </w:rPr>
      </w:pPr>
      <w:r>
        <w:rPr>
          <w:rFonts w:eastAsia="新細明體" w:hint="eastAsia"/>
          <w:lang w:val="en-US" w:eastAsia="zh-TW"/>
        </w:rPr>
        <w:lastRenderedPageBreak/>
        <w:t xml:space="preserve">Figure 1: </w:t>
      </w:r>
      <w:r w:rsidR="00EB402C">
        <w:rPr>
          <w:rFonts w:eastAsia="新細明體"/>
          <w:lang w:val="en-US" w:eastAsia="zh-TW"/>
        </w:rPr>
        <w:t>Collaborative</w:t>
      </w:r>
      <w:r>
        <w:rPr>
          <w:rFonts w:eastAsia="新細明體" w:hint="eastAsia"/>
          <w:lang w:val="en-US" w:eastAsia="zh-TW"/>
        </w:rPr>
        <w:t xml:space="preserve"> beam prediction system model and procedure</w:t>
      </w:r>
      <w:r w:rsidR="00EB402C">
        <w:rPr>
          <w:rFonts w:eastAsia="新細明體"/>
          <w:lang w:val="en-US" w:eastAsia="zh-TW"/>
        </w:rPr>
        <w:t>s</w:t>
      </w:r>
    </w:p>
    <w:p w14:paraId="4DD1B6FE" w14:textId="2BBE03C2" w:rsidR="00EE46FA" w:rsidRDefault="009123E3" w:rsidP="00262E5B">
      <w:pPr>
        <w:rPr>
          <w:rFonts w:eastAsia="新細明體"/>
          <w:lang w:val="en-US" w:eastAsia="zh-TW"/>
        </w:rPr>
      </w:pPr>
      <w:r>
        <w:rPr>
          <w:rFonts w:eastAsia="新細明體" w:hint="eastAsia"/>
          <w:lang w:val="en-US" w:eastAsia="zh-TW"/>
        </w:rPr>
        <w:t>There are a few potential issues in the proposed scheme:</w:t>
      </w:r>
    </w:p>
    <w:p w14:paraId="0F7E0F34" w14:textId="5DBFEF25" w:rsidR="009123E3" w:rsidRDefault="009123E3" w:rsidP="009123E3">
      <w:pPr>
        <w:pStyle w:val="afc"/>
        <w:numPr>
          <w:ilvl w:val="0"/>
          <w:numId w:val="48"/>
        </w:numPr>
        <w:ind w:leftChars="0"/>
        <w:rPr>
          <w:rFonts w:eastAsia="新細明體"/>
          <w:lang w:val="en-US" w:eastAsia="zh-TW"/>
        </w:rPr>
      </w:pPr>
      <w:r>
        <w:rPr>
          <w:rFonts w:eastAsia="新細明體" w:hint="eastAsia"/>
          <w:lang w:val="en-US" w:eastAsia="zh-TW"/>
        </w:rPr>
        <w:t xml:space="preserve">BS model </w:t>
      </w:r>
      <w:r>
        <w:rPr>
          <w:rFonts w:eastAsia="新細明體"/>
          <w:lang w:val="en-US" w:eastAsia="zh-TW"/>
        </w:rPr>
        <w:t>performance</w:t>
      </w:r>
      <w:r>
        <w:rPr>
          <w:rFonts w:eastAsia="新細明體" w:hint="eastAsia"/>
          <w:lang w:val="en-US" w:eastAsia="zh-TW"/>
        </w:rPr>
        <w:t xml:space="preserve"> degradation due to the mismatch between the network vendor emulated UE and the UEs on the field, e.g., different Rx beamforming. </w:t>
      </w:r>
    </w:p>
    <w:p w14:paraId="4CCFE97B" w14:textId="42656EEA" w:rsidR="009123E3" w:rsidRDefault="009123E3" w:rsidP="009123E3">
      <w:pPr>
        <w:pStyle w:val="afc"/>
        <w:numPr>
          <w:ilvl w:val="0"/>
          <w:numId w:val="48"/>
        </w:numPr>
        <w:ind w:leftChars="0"/>
        <w:rPr>
          <w:rFonts w:eastAsia="新細明體"/>
          <w:lang w:val="en-US" w:eastAsia="zh-TW"/>
        </w:rPr>
      </w:pPr>
      <w:r>
        <w:rPr>
          <w:rFonts w:eastAsia="新細明體" w:hint="eastAsia"/>
          <w:lang w:val="en-US" w:eastAsia="zh-TW"/>
        </w:rPr>
        <w:t>The required number of measurement results on set B and the associated reporting overhead.</w:t>
      </w:r>
    </w:p>
    <w:p w14:paraId="2F4FE950" w14:textId="77777777" w:rsidR="009123E3" w:rsidRDefault="009123E3" w:rsidP="009123E3">
      <w:pPr>
        <w:rPr>
          <w:rFonts w:eastAsia="新細明體"/>
          <w:lang w:val="en-US" w:eastAsia="zh-TW"/>
        </w:rPr>
      </w:pPr>
    </w:p>
    <w:p w14:paraId="0FA52EDF" w14:textId="4FCAA37B" w:rsidR="009123E3" w:rsidRDefault="009123E3" w:rsidP="009123E3">
      <w:pPr>
        <w:rPr>
          <w:rFonts w:eastAsia="新細明體"/>
          <w:lang w:val="en-US" w:eastAsia="zh-TW"/>
        </w:rPr>
      </w:pPr>
      <w:r>
        <w:rPr>
          <w:rFonts w:eastAsia="新細明體" w:hint="eastAsia"/>
          <w:lang w:val="en-US" w:eastAsia="zh-TW"/>
        </w:rPr>
        <w:t xml:space="preserve">Note that the network side model for beam management also suffers from unknown UE information such as Rx beamforming. However, RAN1 evaluation still concluded that the network side model is feasible in absence of the UE information. Therefore, we believe that the proposed BS side model is feasible without UE information. On the other hand, RAN1 needs to carefully study the required number of measurement results on </w:t>
      </w:r>
      <w:r w:rsidR="00E86785">
        <w:rPr>
          <w:rFonts w:eastAsia="新細明體" w:hint="eastAsia"/>
          <w:lang w:val="en-US" w:eastAsia="zh-TW"/>
        </w:rPr>
        <w:t>set B to enable BS model to correct the codebook mismatch while minimizes the reporting overhead.</w:t>
      </w:r>
      <w:r w:rsidR="00BD23FF">
        <w:rPr>
          <w:rFonts w:eastAsia="新細明體"/>
          <w:lang w:val="en-US" w:eastAsia="zh-TW"/>
        </w:rPr>
        <w:t xml:space="preserve"> Since the UE assumed DL beam properties may not be the same as </w:t>
      </w:r>
      <w:r w:rsidR="00244DCD">
        <w:rPr>
          <w:rFonts w:eastAsia="新細明體"/>
          <w:lang w:val="en-US" w:eastAsia="zh-TW"/>
        </w:rPr>
        <w:t>the</w:t>
      </w:r>
      <w:r w:rsidR="00EC17EA">
        <w:rPr>
          <w:rFonts w:eastAsia="新細明體"/>
          <w:lang w:val="en-US" w:eastAsia="zh-TW"/>
        </w:rPr>
        <w:t xml:space="preserve"> properties of</w:t>
      </w:r>
      <w:r w:rsidR="00244DCD">
        <w:rPr>
          <w:rFonts w:eastAsia="新細明體"/>
          <w:lang w:val="en-US" w:eastAsia="zh-TW"/>
        </w:rPr>
        <w:t xml:space="preserve"> DL beams </w:t>
      </w:r>
      <w:r w:rsidR="00EC17EA">
        <w:rPr>
          <w:rFonts w:eastAsia="新細明體"/>
          <w:lang w:val="en-US" w:eastAsia="zh-TW"/>
        </w:rPr>
        <w:t xml:space="preserve">used by the base station signaling the </w:t>
      </w:r>
      <w:r w:rsidR="00813B65">
        <w:rPr>
          <w:rFonts w:eastAsia="新細明體"/>
          <w:lang w:val="en-US" w:eastAsia="zh-TW"/>
        </w:rPr>
        <w:t xml:space="preserve">ID associated to the standardized codebook in our proposed approach, we have the following proposal </w:t>
      </w:r>
      <w:r w:rsidR="006A507D">
        <w:rPr>
          <w:rFonts w:eastAsia="新細明體"/>
          <w:lang w:val="en-US" w:eastAsia="zh-TW"/>
        </w:rPr>
        <w:t>for the FFS details from the previous meeting</w:t>
      </w:r>
      <w:r w:rsidR="00211688">
        <w:rPr>
          <w:rFonts w:eastAsia="新細明體"/>
          <w:lang w:val="en-US" w:eastAsia="zh-TW"/>
        </w:rPr>
        <w:t xml:space="preserve">. Also, </w:t>
      </w:r>
      <w:r w:rsidR="00E73643">
        <w:rPr>
          <w:rFonts w:eastAsia="新細明體"/>
          <w:lang w:val="en-US" w:eastAsia="zh-TW"/>
        </w:rPr>
        <w:t xml:space="preserve">the collaborative approach requires a subset of measured </w:t>
      </w:r>
      <w:r w:rsidR="00125BC5">
        <w:rPr>
          <w:rFonts w:eastAsia="新細明體"/>
          <w:lang w:val="en-US" w:eastAsia="zh-TW"/>
        </w:rPr>
        <w:t xml:space="preserve">RSRP reporting, and we propose to update the reporting interface accordingly. </w:t>
      </w:r>
    </w:p>
    <w:p w14:paraId="44F2B3F2" w14:textId="7F8C1814" w:rsidR="00EE46FA" w:rsidRDefault="00E86785" w:rsidP="00262E5B">
      <w:pPr>
        <w:rPr>
          <w:rFonts w:eastAsia="新細明體"/>
          <w:b/>
          <w:bCs/>
          <w:lang w:val="en-US" w:eastAsia="zh-TW"/>
        </w:rPr>
      </w:pPr>
      <w:r w:rsidRPr="00E86785">
        <w:rPr>
          <w:rFonts w:eastAsia="新細明體" w:hint="eastAsia"/>
          <w:b/>
          <w:bCs/>
          <w:lang w:val="en-US" w:eastAsia="zh-TW"/>
        </w:rPr>
        <w:t>Proposal 1:</w:t>
      </w:r>
      <w:r w:rsidR="000A4110">
        <w:rPr>
          <w:rFonts w:eastAsia="新細明體"/>
          <w:b/>
          <w:bCs/>
          <w:lang w:val="en-US" w:eastAsia="zh-TW"/>
        </w:rPr>
        <w:t xml:space="preserve"> </w:t>
      </w:r>
      <w:r w:rsidR="006A507D">
        <w:rPr>
          <w:rFonts w:eastAsia="新細明體"/>
          <w:b/>
          <w:bCs/>
          <w:lang w:val="en-US" w:eastAsia="zh-TW"/>
        </w:rPr>
        <w:t xml:space="preserve">We propose the following for the FFS </w:t>
      </w:r>
      <w:r w:rsidR="0050522B">
        <w:rPr>
          <w:rFonts w:eastAsia="新細明體"/>
          <w:b/>
          <w:bCs/>
          <w:lang w:val="en-US" w:eastAsia="zh-TW"/>
        </w:rPr>
        <w:t xml:space="preserve">on “similar properties” of </w:t>
      </w:r>
      <w:r w:rsidR="00F45A8A">
        <w:rPr>
          <w:rFonts w:eastAsia="新細明體"/>
          <w:b/>
          <w:bCs/>
          <w:lang w:val="en-US" w:eastAsia="zh-TW"/>
        </w:rPr>
        <w:t>DL Tx beams</w:t>
      </w:r>
      <w:r w:rsidR="00D43727">
        <w:rPr>
          <w:rFonts w:eastAsia="新細明體"/>
          <w:b/>
          <w:bCs/>
          <w:lang w:val="en-US" w:eastAsia="zh-TW"/>
        </w:rPr>
        <w:t xml:space="preserve"> with the same associated ID</w:t>
      </w:r>
    </w:p>
    <w:p w14:paraId="772EBF17" w14:textId="77777777" w:rsidR="00D43727" w:rsidRPr="000737C8" w:rsidRDefault="006A507D" w:rsidP="006A507D">
      <w:pPr>
        <w:numPr>
          <w:ilvl w:val="0"/>
          <w:numId w:val="50"/>
        </w:numPr>
        <w:tabs>
          <w:tab w:val="left" w:pos="360"/>
        </w:tabs>
        <w:spacing w:after="0"/>
        <w:ind w:left="709"/>
        <w:rPr>
          <w:rFonts w:eastAsia="Times New Roman"/>
          <w:b/>
          <w:bCs/>
          <w:lang w:val="en-US" w:eastAsia="zh-CN"/>
        </w:rPr>
      </w:pPr>
      <w:r w:rsidRPr="000737C8">
        <w:rPr>
          <w:rFonts w:eastAsia="Times New Roman"/>
          <w:b/>
          <w:bCs/>
          <w:lang w:val="en-US" w:eastAsia="zh-CN"/>
        </w:rPr>
        <w:t xml:space="preserve">UE may assume the </w:t>
      </w:r>
      <w:r w:rsidRPr="000737C8">
        <w:rPr>
          <w:rFonts w:eastAsia="DengXian" w:hint="eastAsia"/>
          <w:b/>
          <w:bCs/>
          <w:lang w:val="en-US" w:eastAsia="zh-CN"/>
        </w:rPr>
        <w:t xml:space="preserve">similar </w:t>
      </w:r>
      <w:r w:rsidRPr="000737C8">
        <w:rPr>
          <w:rFonts w:eastAsia="Times New Roman"/>
          <w:b/>
          <w:bCs/>
          <w:lang w:val="en-US" w:eastAsia="zh-CN"/>
        </w:rPr>
        <w:t xml:space="preserve">properties of a DL Tx beam or beam set/list associated with the same associated ID </w:t>
      </w:r>
    </w:p>
    <w:p w14:paraId="07C8DFE3" w14:textId="22B8FCFE" w:rsidR="006A507D" w:rsidRPr="0016705F" w:rsidRDefault="003E3A12" w:rsidP="00D43727">
      <w:pPr>
        <w:numPr>
          <w:ilvl w:val="1"/>
          <w:numId w:val="50"/>
        </w:numPr>
        <w:tabs>
          <w:tab w:val="left" w:pos="360"/>
        </w:tabs>
        <w:spacing w:after="0"/>
        <w:rPr>
          <w:rFonts w:eastAsia="Times New Roman"/>
          <w:b/>
          <w:bCs/>
          <w:highlight w:val="yellow"/>
          <w:lang w:val="en-US" w:eastAsia="zh-CN"/>
        </w:rPr>
      </w:pPr>
      <w:r w:rsidRPr="0016705F">
        <w:rPr>
          <w:b/>
          <w:bCs/>
          <w:highlight w:val="yellow"/>
        </w:rPr>
        <w:t xml:space="preserve">The “similar properties” description is from </w:t>
      </w:r>
      <w:r w:rsidR="00B42A07" w:rsidRPr="0016705F">
        <w:rPr>
          <w:b/>
          <w:bCs/>
          <w:highlight w:val="yellow"/>
        </w:rPr>
        <w:t xml:space="preserve">UE </w:t>
      </w:r>
      <w:r w:rsidR="00CD4010" w:rsidRPr="0016705F">
        <w:rPr>
          <w:b/>
          <w:bCs/>
          <w:highlight w:val="yellow"/>
        </w:rPr>
        <w:t>CSI report generation and base station processing report perspective</w:t>
      </w:r>
      <w:r w:rsidR="00E04489" w:rsidRPr="0016705F">
        <w:rPr>
          <w:b/>
          <w:bCs/>
          <w:highlight w:val="yellow"/>
        </w:rPr>
        <w:t xml:space="preserve">, i.e., base station may use DL Tx beams with different properties than the associated ID indicated, as long as </w:t>
      </w:r>
      <w:r w:rsidR="000737C8" w:rsidRPr="0016705F">
        <w:rPr>
          <w:b/>
          <w:bCs/>
          <w:highlight w:val="yellow"/>
        </w:rPr>
        <w:t>base station and process the report correctly to derive the best predicted beams.</w:t>
      </w:r>
      <w:r w:rsidR="00782A2C" w:rsidRPr="0016705F">
        <w:rPr>
          <w:b/>
          <w:bCs/>
          <w:highlight w:val="yellow"/>
        </w:rPr>
        <w:t xml:space="preserve"> </w:t>
      </w:r>
    </w:p>
    <w:p w14:paraId="2C3E2C12" w14:textId="78CCDBC5" w:rsidR="00211688" w:rsidRPr="00211688" w:rsidRDefault="00211688" w:rsidP="00211688">
      <w:pPr>
        <w:tabs>
          <w:tab w:val="left" w:pos="360"/>
        </w:tabs>
        <w:spacing w:after="0"/>
        <w:rPr>
          <w:rFonts w:eastAsiaTheme="minorEastAsia"/>
          <w:b/>
          <w:bCs/>
          <w:lang w:val="en-US" w:eastAsia="zh-TW"/>
        </w:rPr>
      </w:pPr>
      <w:r>
        <w:rPr>
          <w:b/>
          <w:bCs/>
        </w:rPr>
        <w:t>P</w:t>
      </w:r>
      <w:r>
        <w:rPr>
          <w:rFonts w:eastAsiaTheme="minorEastAsia" w:hint="eastAsia"/>
          <w:b/>
          <w:bCs/>
          <w:lang w:eastAsia="zh-TW"/>
        </w:rPr>
        <w:t>r</w:t>
      </w:r>
      <w:r>
        <w:rPr>
          <w:rFonts w:eastAsiaTheme="minorEastAsia"/>
          <w:b/>
          <w:bCs/>
          <w:lang w:eastAsia="zh-TW"/>
        </w:rPr>
        <w:t xml:space="preserve">oposal 2: </w:t>
      </w:r>
      <w:r w:rsidR="00E73643">
        <w:rPr>
          <w:rFonts w:eastAsia="新細明體" w:hint="eastAsia"/>
          <w:b/>
          <w:bCs/>
          <w:lang w:val="en-US" w:eastAsia="zh-TW"/>
        </w:rPr>
        <w:t xml:space="preserve">The </w:t>
      </w:r>
      <w:r w:rsidR="00E73643">
        <w:rPr>
          <w:rFonts w:eastAsia="新細明體"/>
          <w:b/>
          <w:bCs/>
          <w:lang w:val="en-US" w:eastAsia="zh-TW"/>
        </w:rPr>
        <w:t>proposed collaborative</w:t>
      </w:r>
      <w:r w:rsidR="00E73643">
        <w:rPr>
          <w:rFonts w:eastAsia="新細明體" w:hint="eastAsia"/>
          <w:b/>
          <w:bCs/>
          <w:lang w:val="en-US" w:eastAsia="zh-TW"/>
        </w:rPr>
        <w:t xml:space="preserve"> approach requires the reporting interface with both best beams and </w:t>
      </w:r>
      <w:r w:rsidR="00E73643">
        <w:rPr>
          <w:rFonts w:eastAsia="新細明體"/>
          <w:b/>
          <w:bCs/>
          <w:lang w:val="en-US" w:eastAsia="zh-TW"/>
        </w:rPr>
        <w:t>measured</w:t>
      </w:r>
      <w:r w:rsidR="00E73643">
        <w:rPr>
          <w:rFonts w:eastAsia="新細明體" w:hint="eastAsia"/>
          <w:b/>
          <w:bCs/>
          <w:lang w:val="en-US" w:eastAsia="zh-TW"/>
        </w:rPr>
        <w:t xml:space="preserve"> beams to </w:t>
      </w:r>
      <w:r w:rsidR="00E73643">
        <w:rPr>
          <w:rFonts w:eastAsia="新細明體"/>
          <w:b/>
          <w:bCs/>
          <w:lang w:val="en-US" w:eastAsia="zh-TW"/>
        </w:rPr>
        <w:t>enable</w:t>
      </w:r>
      <w:r w:rsidR="00E73643">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7FC68D82" w14:textId="77777777" w:rsidR="0016705F" w:rsidRDefault="0016705F" w:rsidP="0016705F">
      <w:pPr>
        <w:rPr>
          <w:rFonts w:eastAsia="新細明體"/>
          <w:b/>
          <w:bCs/>
          <w:lang w:val="en-US" w:eastAsia="zh-TW"/>
        </w:rPr>
      </w:pPr>
      <w:r w:rsidRPr="00E86785">
        <w:rPr>
          <w:rFonts w:eastAsia="新細明體" w:hint="eastAsia"/>
          <w:b/>
          <w:bCs/>
          <w:lang w:val="en-US" w:eastAsia="zh-TW"/>
        </w:rPr>
        <w:t>Proposal 1:</w:t>
      </w:r>
      <w:r>
        <w:rPr>
          <w:rFonts w:eastAsia="新細明體"/>
          <w:b/>
          <w:bCs/>
          <w:lang w:val="en-US" w:eastAsia="zh-TW"/>
        </w:rPr>
        <w:t xml:space="preserve"> We propose the following for the FFS on “similar properties” of DL Tx beams with the same associated ID</w:t>
      </w:r>
    </w:p>
    <w:p w14:paraId="7F2FAC09" w14:textId="77777777" w:rsidR="0016705F" w:rsidRPr="000737C8" w:rsidRDefault="0016705F" w:rsidP="0016705F">
      <w:pPr>
        <w:numPr>
          <w:ilvl w:val="0"/>
          <w:numId w:val="50"/>
        </w:numPr>
        <w:tabs>
          <w:tab w:val="left" w:pos="360"/>
        </w:tabs>
        <w:spacing w:after="0"/>
        <w:ind w:left="709"/>
        <w:rPr>
          <w:rFonts w:eastAsia="Times New Roman"/>
          <w:b/>
          <w:bCs/>
          <w:lang w:val="en-US" w:eastAsia="zh-CN"/>
        </w:rPr>
      </w:pPr>
      <w:r w:rsidRPr="000737C8">
        <w:rPr>
          <w:rFonts w:eastAsia="Times New Roman"/>
          <w:b/>
          <w:bCs/>
          <w:lang w:val="en-US" w:eastAsia="zh-CN"/>
        </w:rPr>
        <w:t xml:space="preserve">UE may assume the </w:t>
      </w:r>
      <w:r w:rsidRPr="000737C8">
        <w:rPr>
          <w:rFonts w:eastAsia="DengXian" w:hint="eastAsia"/>
          <w:b/>
          <w:bCs/>
          <w:lang w:val="en-US" w:eastAsia="zh-CN"/>
        </w:rPr>
        <w:t xml:space="preserve">similar </w:t>
      </w:r>
      <w:r w:rsidRPr="000737C8">
        <w:rPr>
          <w:rFonts w:eastAsia="Times New Roman"/>
          <w:b/>
          <w:bCs/>
          <w:lang w:val="en-US" w:eastAsia="zh-CN"/>
        </w:rPr>
        <w:t xml:space="preserve">properties of a DL Tx beam or beam set/list associated with the same associated ID </w:t>
      </w:r>
    </w:p>
    <w:p w14:paraId="62E7C031" w14:textId="77777777" w:rsidR="0016705F" w:rsidRPr="0016705F" w:rsidRDefault="0016705F" w:rsidP="0016705F">
      <w:pPr>
        <w:numPr>
          <w:ilvl w:val="1"/>
          <w:numId w:val="50"/>
        </w:numPr>
        <w:tabs>
          <w:tab w:val="left" w:pos="360"/>
        </w:tabs>
        <w:spacing w:after="0"/>
        <w:rPr>
          <w:rFonts w:eastAsia="Times New Roman"/>
          <w:b/>
          <w:bCs/>
          <w:highlight w:val="yellow"/>
          <w:lang w:val="en-US" w:eastAsia="zh-CN"/>
        </w:rPr>
      </w:pPr>
      <w:r w:rsidRPr="0016705F">
        <w:rPr>
          <w:b/>
          <w:bCs/>
          <w:highlight w:val="yellow"/>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6FC4F96E" w14:textId="77777777" w:rsidR="0016705F" w:rsidRPr="00211688" w:rsidRDefault="0016705F" w:rsidP="0016705F">
      <w:pPr>
        <w:tabs>
          <w:tab w:val="left" w:pos="360"/>
        </w:tabs>
        <w:spacing w:after="0"/>
        <w:rPr>
          <w:rFonts w:eastAsiaTheme="minorEastAsia"/>
          <w:b/>
          <w:bCs/>
          <w:lang w:val="en-US" w:eastAsia="zh-TW"/>
        </w:rPr>
      </w:pPr>
      <w:r>
        <w:rPr>
          <w:b/>
          <w:bCs/>
        </w:rPr>
        <w:t>P</w:t>
      </w:r>
      <w:r>
        <w:rPr>
          <w:rFonts w:eastAsiaTheme="minorEastAsia" w:hint="eastAsia"/>
          <w:b/>
          <w:bCs/>
          <w:lang w:eastAsia="zh-TW"/>
        </w:rPr>
        <w:t>r</w:t>
      </w:r>
      <w:r>
        <w:rPr>
          <w:rFonts w:eastAsiaTheme="minorEastAsia"/>
          <w:b/>
          <w:bCs/>
          <w:lang w:eastAsia="zh-TW"/>
        </w:rPr>
        <w:t xml:space="preserve">oposal 2: </w:t>
      </w:r>
      <w:r>
        <w:rPr>
          <w:rFonts w:eastAsia="新細明體" w:hint="eastAsia"/>
          <w:b/>
          <w:bCs/>
          <w:lang w:val="en-US" w:eastAsia="zh-TW"/>
        </w:rPr>
        <w:t xml:space="preserve">The </w:t>
      </w:r>
      <w:r>
        <w:rPr>
          <w:rFonts w:eastAsia="新細明體"/>
          <w:b/>
          <w:bCs/>
          <w:lang w:val="en-US" w:eastAsia="zh-TW"/>
        </w:rPr>
        <w:t>proposed collaborative</w:t>
      </w:r>
      <w:r>
        <w:rPr>
          <w:rFonts w:eastAsia="新細明體" w:hint="eastAsia"/>
          <w:b/>
          <w:bCs/>
          <w:lang w:val="en-US" w:eastAsia="zh-TW"/>
        </w:rPr>
        <w:t xml:space="preserve"> approach requires the reporting interface with both best beams and </w:t>
      </w:r>
      <w:r>
        <w:rPr>
          <w:rFonts w:eastAsia="新細明體"/>
          <w:b/>
          <w:bCs/>
          <w:lang w:val="en-US" w:eastAsia="zh-TW"/>
        </w:rPr>
        <w:t>measured</w:t>
      </w:r>
      <w:r>
        <w:rPr>
          <w:rFonts w:eastAsia="新細明體" w:hint="eastAsia"/>
          <w:b/>
          <w:bCs/>
          <w:lang w:val="en-US" w:eastAsia="zh-TW"/>
        </w:rPr>
        <w:t xml:space="preserve"> beams to </w:t>
      </w:r>
      <w:r>
        <w:rPr>
          <w:rFonts w:eastAsia="新細明體"/>
          <w:b/>
          <w:bCs/>
          <w:lang w:val="en-US" w:eastAsia="zh-TW"/>
        </w:rPr>
        <w:t>enable</w:t>
      </w:r>
      <w:r>
        <w:rPr>
          <w:rFonts w:eastAsia="新細明體" w:hint="eastAsia"/>
          <w:b/>
          <w:bCs/>
          <w:lang w:val="en-US" w:eastAsia="zh-TW"/>
        </w:rPr>
        <w:t xml:space="preserve"> the BS side model to correct codebook mismatch, i.e., the network is allowed to request UE reporting both the best beam based on its prediction and a subset of measured beams.</w:t>
      </w:r>
    </w:p>
    <w:p w14:paraId="2F2D4C22" w14:textId="76F55B00" w:rsidR="00E86785" w:rsidRPr="00E86785" w:rsidRDefault="00E86785" w:rsidP="00E86785">
      <w:pPr>
        <w:rPr>
          <w:rFonts w:eastAsia="新細明體"/>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ED30A" w14:textId="77777777" w:rsidR="00F035DE" w:rsidRDefault="00F035DE">
      <w:r>
        <w:separator/>
      </w:r>
    </w:p>
  </w:endnote>
  <w:endnote w:type="continuationSeparator" w:id="0">
    <w:p w14:paraId="7BA9ED5D" w14:textId="77777777" w:rsidR="00F035DE" w:rsidRDefault="00F035DE">
      <w:r>
        <w:continuationSeparator/>
      </w:r>
    </w:p>
  </w:endnote>
  <w:endnote w:type="continuationNotice" w:id="1">
    <w:p w14:paraId="4F336DC3" w14:textId="77777777" w:rsidR="00F035DE" w:rsidRDefault="00F0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5B79" w14:textId="77777777" w:rsidR="00F035DE" w:rsidRDefault="00F035DE">
      <w:r>
        <w:separator/>
      </w:r>
    </w:p>
  </w:footnote>
  <w:footnote w:type="continuationSeparator" w:id="0">
    <w:p w14:paraId="0400C46F" w14:textId="77777777" w:rsidR="00F035DE" w:rsidRDefault="00F035DE">
      <w:r>
        <w:continuationSeparator/>
      </w:r>
    </w:p>
  </w:footnote>
  <w:footnote w:type="continuationNotice" w:id="1">
    <w:p w14:paraId="43519187" w14:textId="77777777" w:rsidR="00F035DE" w:rsidRDefault="00F03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26463"/>
    <w:multiLevelType w:val="hybridMultilevel"/>
    <w:tmpl w:val="08D65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72572C"/>
    <w:multiLevelType w:val="hybridMultilevel"/>
    <w:tmpl w:val="DC4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4"/>
  </w:num>
  <w:num w:numId="4">
    <w:abstractNumId w:val="45"/>
  </w:num>
  <w:num w:numId="5">
    <w:abstractNumId w:val="37"/>
  </w:num>
  <w:num w:numId="6">
    <w:abstractNumId w:val="3"/>
  </w:num>
  <w:num w:numId="7">
    <w:abstractNumId w:val="7"/>
  </w:num>
  <w:num w:numId="8">
    <w:abstractNumId w:val="27"/>
  </w:num>
  <w:num w:numId="9">
    <w:abstractNumId w:val="30"/>
  </w:num>
  <w:num w:numId="10">
    <w:abstractNumId w:val="6"/>
  </w:num>
  <w:num w:numId="11">
    <w:abstractNumId w:val="19"/>
  </w:num>
  <w:num w:numId="12">
    <w:abstractNumId w:val="33"/>
  </w:num>
  <w:num w:numId="13">
    <w:abstractNumId w:val="25"/>
  </w:num>
  <w:num w:numId="14">
    <w:abstractNumId w:val="13"/>
  </w:num>
  <w:num w:numId="15">
    <w:abstractNumId w:val="25"/>
  </w:num>
  <w:num w:numId="16">
    <w:abstractNumId w:val="19"/>
  </w:num>
  <w:num w:numId="17">
    <w:abstractNumId w:val="33"/>
  </w:num>
  <w:num w:numId="18">
    <w:abstractNumId w:val="8"/>
  </w:num>
  <w:num w:numId="19">
    <w:abstractNumId w:val="0"/>
  </w:num>
  <w:num w:numId="20">
    <w:abstractNumId w:val="18"/>
  </w:num>
  <w:num w:numId="21">
    <w:abstractNumId w:val="2"/>
  </w:num>
  <w:num w:numId="22">
    <w:abstractNumId w:val="41"/>
  </w:num>
  <w:num w:numId="23">
    <w:abstractNumId w:val="26"/>
  </w:num>
  <w:num w:numId="24">
    <w:abstractNumId w:val="23"/>
  </w:num>
  <w:num w:numId="25">
    <w:abstractNumId w:val="24"/>
  </w:num>
  <w:num w:numId="26">
    <w:abstractNumId w:val="39"/>
  </w:num>
  <w:num w:numId="27">
    <w:abstractNumId w:val="43"/>
  </w:num>
  <w:num w:numId="28">
    <w:abstractNumId w:val="20"/>
  </w:num>
  <w:num w:numId="29">
    <w:abstractNumId w:val="34"/>
  </w:num>
  <w:num w:numId="30">
    <w:abstractNumId w:val="32"/>
  </w:num>
  <w:num w:numId="31">
    <w:abstractNumId w:val="28"/>
  </w:num>
  <w:num w:numId="32">
    <w:abstractNumId w:val="12"/>
  </w:num>
  <w:num w:numId="33">
    <w:abstractNumId w:val="1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6"/>
  </w:num>
  <w:num w:numId="37">
    <w:abstractNumId w:val="31"/>
  </w:num>
  <w:num w:numId="38">
    <w:abstractNumId w:val="17"/>
  </w:num>
  <w:num w:numId="39">
    <w:abstractNumId w:val="29"/>
  </w:num>
  <w:num w:numId="40">
    <w:abstractNumId w:val="21"/>
  </w:num>
  <w:num w:numId="41">
    <w:abstractNumId w:val="38"/>
  </w:num>
  <w:num w:numId="42">
    <w:abstractNumId w:val="14"/>
  </w:num>
  <w:num w:numId="43">
    <w:abstractNumId w:val="35"/>
  </w:num>
  <w:num w:numId="44">
    <w:abstractNumId w:val="9"/>
  </w:num>
  <w:num w:numId="45">
    <w:abstractNumId w:val="22"/>
  </w:num>
  <w:num w:numId="46">
    <w:abstractNumId w:val="15"/>
  </w:num>
  <w:num w:numId="47">
    <w:abstractNumId w:val="40"/>
  </w:num>
  <w:num w:numId="48">
    <w:abstractNumId w:val="10"/>
  </w:num>
  <w:num w:numId="49">
    <w:abstractNumId w:val="42"/>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110"/>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43B"/>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C43"/>
    <w:rsid w:val="005D1DAC"/>
    <w:rsid w:val="005D2642"/>
    <w:rsid w:val="005D2E91"/>
    <w:rsid w:val="005D3094"/>
    <w:rsid w:val="005D373A"/>
    <w:rsid w:val="005D38FB"/>
    <w:rsid w:val="005D5879"/>
    <w:rsid w:val="005D5A2E"/>
    <w:rsid w:val="005D5CC4"/>
    <w:rsid w:val="005D6CE3"/>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3B65"/>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3E3"/>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0F75"/>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3BCE"/>
    <w:rsid w:val="00B053D3"/>
    <w:rsid w:val="00B05534"/>
    <w:rsid w:val="00B057A4"/>
    <w:rsid w:val="00B05959"/>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A07"/>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AFB"/>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3A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1945"/>
    <w:rsid w:val="00D82012"/>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50A54"/>
    <w:rsid w:val="00F50B36"/>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347</TotalTime>
  <Pages>3</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88</cp:revision>
  <cp:lastPrinted>2009-04-22T16:01:00Z</cp:lastPrinted>
  <dcterms:created xsi:type="dcterms:W3CDTF">2024-09-28T15:36:00Z</dcterms:created>
  <dcterms:modified xsi:type="dcterms:W3CDTF">2024-10-04T07:18:00Z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